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9F" w:rsidRPr="007D599F" w:rsidRDefault="007D599F" w:rsidP="007D599F">
      <w:pPr>
        <w:spacing w:before="100" w:beforeAutospacing="1" w:after="100" w:afterAutospacing="1" w:line="240" w:lineRule="auto"/>
        <w:jc w:val="center"/>
        <w:outlineLvl w:val="1"/>
        <w:rPr>
          <w:rFonts w:ascii="Garamond" w:eastAsia="Times New Roman" w:hAnsi="Garamond" w:cs="Times New Roman"/>
          <w:b/>
          <w:bCs/>
          <w:sz w:val="36"/>
          <w:szCs w:val="36"/>
          <w:lang w:eastAsia="ru-RU"/>
        </w:rPr>
      </w:pPr>
      <w:r w:rsidRPr="007D599F">
        <w:rPr>
          <w:rFonts w:ascii="Garamond" w:eastAsia="Times New Roman" w:hAnsi="Garamond" w:cs="Times New Roman"/>
          <w:b/>
          <w:bCs/>
          <w:sz w:val="36"/>
          <w:szCs w:val="36"/>
          <w:lang w:eastAsia="ru-RU"/>
        </w:rPr>
        <w:t>«Викторина по математике»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Класс: 11</w:t>
      </w:r>
    </w:p>
    <w:p w:rsidR="007D599F" w:rsidRPr="00DD2F1D" w:rsidRDefault="007D599F" w:rsidP="007D599F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 xml:space="preserve">Учитель: </w:t>
      </w:r>
      <w:r w:rsidR="00DD2F1D"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Денисова Е.И.</w:t>
      </w:r>
    </w:p>
    <w:p w:rsidR="00DD2F1D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Цели:</w:t>
      </w: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</w:p>
    <w:p w:rsidR="00DD2F1D" w:rsidRDefault="00DD2F1D" w:rsidP="00DD2F1D">
      <w:pPr>
        <w:pStyle w:val="a6"/>
        <w:rPr>
          <w:lang w:eastAsia="ru-RU"/>
        </w:rPr>
      </w:pPr>
      <w:r w:rsidRPr="00DD2F1D">
        <w:rPr>
          <w:lang w:eastAsia="ru-RU"/>
        </w:rPr>
        <w:t>1.</w:t>
      </w:r>
      <w:r w:rsidR="007D599F" w:rsidRPr="00DD2F1D">
        <w:rPr>
          <w:lang w:eastAsia="ru-RU"/>
        </w:rPr>
        <w:t>Усилить у учащихся</w:t>
      </w:r>
      <w:r w:rsidRPr="00DD2F1D">
        <w:rPr>
          <w:lang w:eastAsia="ru-RU"/>
        </w:rPr>
        <w:t xml:space="preserve"> интерес к изучению математики</w:t>
      </w:r>
      <w:r>
        <w:rPr>
          <w:lang w:eastAsia="ru-RU"/>
        </w:rPr>
        <w:t>.</w:t>
      </w:r>
    </w:p>
    <w:p w:rsidR="00DD2F1D" w:rsidRPr="00DD2F1D" w:rsidRDefault="00DD2F1D" w:rsidP="00DD2F1D">
      <w:pPr>
        <w:pStyle w:val="a6"/>
        <w:rPr>
          <w:lang w:eastAsia="ru-RU"/>
        </w:rPr>
      </w:pPr>
      <w:r w:rsidRPr="00DD2F1D">
        <w:rPr>
          <w:lang w:eastAsia="ru-RU"/>
        </w:rPr>
        <w:t xml:space="preserve">2.Расширить кругозор учащихся. </w:t>
      </w:r>
    </w:p>
    <w:p w:rsidR="007D599F" w:rsidRPr="00DD2F1D" w:rsidRDefault="00DD2F1D" w:rsidP="00DD2F1D">
      <w:pPr>
        <w:pStyle w:val="a6"/>
        <w:rPr>
          <w:lang w:eastAsia="ru-RU"/>
        </w:rPr>
      </w:pPr>
      <w:r w:rsidRPr="00DD2F1D">
        <w:rPr>
          <w:lang w:eastAsia="ru-RU"/>
        </w:rPr>
        <w:t>3.В</w:t>
      </w:r>
      <w:r w:rsidR="007D599F" w:rsidRPr="00DD2F1D">
        <w:rPr>
          <w:lang w:eastAsia="ru-RU"/>
        </w:rPr>
        <w:t>оспитать стремления к победе, к достижению новых результатов.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Учитель:</w:t>
      </w: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Ребятя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 сегодня мы с вами пр</w:t>
      </w:r>
      <w:r w:rsidR="00DD2F1D">
        <w:rPr>
          <w:rFonts w:ascii="Garamond" w:eastAsia="Times New Roman" w:hAnsi="Garamond" w:cs="Times New Roman"/>
          <w:sz w:val="28"/>
          <w:szCs w:val="28"/>
          <w:lang w:eastAsia="ru-RU"/>
        </w:rPr>
        <w:t>оведем викторину мо математике.</w:t>
      </w: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Она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будет включать в себя различные разделы по математике, занимательные вопросы и задания и даже тесты. В конце нашего меропри</w:t>
      </w:r>
      <w:r w:rsid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ятия мы узнаем, кто из вас </w:t>
      </w: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лучше знает историю арифметики и геометрии, внимательнее и сообразительнее. Вы узнаете для себя что-то новое и вспомните уже извес</w:t>
      </w:r>
      <w:r w:rsidR="00DD2F1D">
        <w:rPr>
          <w:rFonts w:ascii="Garamond" w:eastAsia="Times New Roman" w:hAnsi="Garamond" w:cs="Times New Roman"/>
          <w:sz w:val="28"/>
          <w:szCs w:val="28"/>
          <w:lang w:eastAsia="ru-RU"/>
        </w:rPr>
        <w:t>тное вам ранее.</w:t>
      </w:r>
    </w:p>
    <w:p w:rsidR="007D599F" w:rsidRPr="00DD2F1D" w:rsidRDefault="00DD2F1D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1. На экране стихотворение о математике</w:t>
      </w:r>
      <w:r w:rsidR="007D599F"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.</w:t>
      </w:r>
      <w:r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 xml:space="preserve"> (</w:t>
      </w:r>
      <w:r w:rsidRPr="00DD2F1D">
        <w:rPr>
          <w:rFonts w:ascii="Garamond" w:eastAsia="Times New Roman" w:hAnsi="Garamond" w:cs="Times New Roman"/>
          <w:bCs/>
          <w:sz w:val="28"/>
          <w:szCs w:val="28"/>
          <w:lang w:eastAsia="ru-RU"/>
        </w:rPr>
        <w:t>Приветствие учащихся</w:t>
      </w:r>
      <w:r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)</w:t>
      </w:r>
    </w:p>
    <w:p w:rsidR="007D599F" w:rsidRPr="00DD2F1D" w:rsidRDefault="00DD2F1D" w:rsidP="00DD2F1D">
      <w:pPr>
        <w:pStyle w:val="a6"/>
        <w:rPr>
          <w:lang w:eastAsia="ru-RU"/>
        </w:rPr>
      </w:pPr>
      <w:r>
        <w:rPr>
          <w:lang w:eastAsia="ru-RU"/>
        </w:rPr>
        <w:t>1)</w:t>
      </w:r>
      <w:r w:rsidR="007D599F" w:rsidRPr="00DD2F1D">
        <w:rPr>
          <w:lang w:eastAsia="ru-RU"/>
        </w:rPr>
        <w:t>Почему торжественность вокруг?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Слышите, как быстро смолкла речь?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Это о царице всех наук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Начинаем мы сегодня вечер.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Не случайно ей такой почет,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Это ей дано давать ответы,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Как хороший выполнить расчет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Для постройки здания, ракеты.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Есть о математике молва,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Что она в порядок ум приводит,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Потому, хорошие слова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Часто говорят о ней в народе.</w:t>
      </w:r>
    </w:p>
    <w:p w:rsidR="007D599F" w:rsidRPr="00DD2F1D" w:rsidRDefault="00DD2F1D" w:rsidP="00DD2F1D">
      <w:pPr>
        <w:pStyle w:val="a6"/>
        <w:rPr>
          <w:lang w:eastAsia="ru-RU"/>
        </w:rPr>
      </w:pPr>
      <w:r>
        <w:rPr>
          <w:lang w:eastAsia="ru-RU"/>
        </w:rPr>
        <w:t>Ты нам</w:t>
      </w:r>
      <w:r w:rsidR="007D599F" w:rsidRPr="00DD2F1D">
        <w:rPr>
          <w:lang w:eastAsia="ru-RU"/>
        </w:rPr>
        <w:t>, математика</w:t>
      </w:r>
      <w:proofErr w:type="gramStart"/>
      <w:r w:rsidR="007D599F" w:rsidRPr="00DD2F1D">
        <w:rPr>
          <w:lang w:eastAsia="ru-RU"/>
        </w:rPr>
        <w:t xml:space="preserve"> ,</w:t>
      </w:r>
      <w:proofErr w:type="gramEnd"/>
      <w:r w:rsidR="007D599F" w:rsidRPr="00DD2F1D">
        <w:rPr>
          <w:lang w:eastAsia="ru-RU"/>
        </w:rPr>
        <w:t xml:space="preserve"> даешь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Для победы трудностей закалку,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Учится тобою молодежь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Развивать и волю и смекалку.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И за то, что в творческом труде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Выручаешь в трудные моменты,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Мы сегодня искренне тебе</w:t>
      </w:r>
    </w:p>
    <w:p w:rsidR="007D599F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Посылаем гром аплодисментов!</w:t>
      </w:r>
    </w:p>
    <w:p w:rsidR="00DD2F1D" w:rsidRPr="00DD2F1D" w:rsidRDefault="00DD2F1D" w:rsidP="00DD2F1D">
      <w:pPr>
        <w:pStyle w:val="a6"/>
        <w:rPr>
          <w:lang w:eastAsia="ru-RU"/>
        </w:rPr>
      </w:pPr>
    </w:p>
    <w:p w:rsidR="007D599F" w:rsidRPr="00DD2F1D" w:rsidRDefault="00DD2F1D" w:rsidP="00DD2F1D">
      <w:pPr>
        <w:pStyle w:val="a6"/>
        <w:rPr>
          <w:lang w:eastAsia="ru-RU"/>
        </w:rPr>
      </w:pPr>
      <w:r>
        <w:rPr>
          <w:lang w:eastAsia="ru-RU"/>
        </w:rPr>
        <w:t xml:space="preserve">2) </w:t>
      </w:r>
      <w:r w:rsidR="007D599F" w:rsidRPr="00DD2F1D">
        <w:rPr>
          <w:lang w:eastAsia="ru-RU"/>
        </w:rPr>
        <w:t>Ракета небо прочеркнула,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Ей в космос путь давно не нов.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Не слышно рокота и гула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Уж из-под облачных ковров.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И укрощенный мирный атом</w:t>
      </w:r>
    </w:p>
    <w:p w:rsidR="007D599F" w:rsidRPr="00DD2F1D" w:rsidRDefault="007D599F" w:rsidP="00DD2F1D">
      <w:pPr>
        <w:pStyle w:val="a6"/>
        <w:rPr>
          <w:lang w:eastAsia="ru-RU"/>
        </w:rPr>
      </w:pPr>
      <w:proofErr w:type="gramStart"/>
      <w:r w:rsidRPr="00DD2F1D">
        <w:rPr>
          <w:lang w:eastAsia="ru-RU"/>
        </w:rPr>
        <w:t>Послушен</w:t>
      </w:r>
      <w:proofErr w:type="gramEnd"/>
      <w:r w:rsidRPr="00DD2F1D">
        <w:rPr>
          <w:lang w:eastAsia="ru-RU"/>
        </w:rPr>
        <w:t xml:space="preserve"> разуму людей;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Над падуном, плотиной сжатым –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Свет электрических огней!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Все это плод людских исканий,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lastRenderedPageBreak/>
        <w:t>Все это создано не вдруг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Могучей силой точных знаний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И мастерством рабочих рук.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И прежде чем, заметьте кстати,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Ракете той был дан прицел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Её маршрутом математик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На крыльях формул пролетел.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Сухие строки уравнений,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В них сила разума влилась,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В них – объяснение явлений,</w:t>
      </w:r>
    </w:p>
    <w:p w:rsidR="007D599F" w:rsidRPr="00DD2F1D" w:rsidRDefault="007D599F" w:rsidP="00DD2F1D">
      <w:pPr>
        <w:pStyle w:val="a6"/>
        <w:rPr>
          <w:lang w:eastAsia="ru-RU"/>
        </w:rPr>
      </w:pPr>
      <w:r w:rsidRPr="00DD2F1D">
        <w:rPr>
          <w:lang w:eastAsia="ru-RU"/>
        </w:rPr>
        <w:t>Вещей разгаданная связь.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2. Викторина по истории арифметики.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1) Кому принадлежат слова: Математика – царица наук, а арифметика- царица математики»?.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2) Правильно ли применяется название « арабские цифры» для наших современных цифр?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3) Почему способ деления, которым мы ныне пользуемся, в средние века назывался «золотым делением»?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4) Какие книги М.В. Ломоносов называл « вратами своей учености»?</w:t>
      </w:r>
    </w:p>
    <w:p w:rsidR="007D599F" w:rsidRPr="00DD2F1D" w:rsidRDefault="007D599F" w:rsidP="00DD2F1D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5) Узнать, не приводя к общему знаменателю, какая дробь больше:20/21 или 21/22?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6) Пункт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А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находится на расстоянии 60 км от пункта Б. в одно и то же время из этих пунктов выехали навстречу друг другу два велосипеда со скоростью 15 км/час. Вместе с первым велосипедистом из пункта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А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вылетела оса, скорость которой 20 км/час. Оса обогнала первого велосипедиста и полетела навстречу второму, выехавшему из пункта Б. Встретив его, она тотчас же повернула обратно и полетела навстречу велосипедисту, выехавшему из пункта А. Повстречав велосипедиста, она снова полетела навстречу второму велосипедисту. И так продолжала летать вперед и назад до тех пор, пока велосипедисты не встретились. Тогда она успокоилась и села одному из них на кепку. Сколько километров пролетела оса?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7) Три кошки за три минуты ловят трех мышей. Сколько нужно кошек, чтобы за 100 минут поймать 100 мышей?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8) Каким образом в Западной Европе познакомились с русскими счетами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?</w:t>
      </w:r>
      <w:proofErr w:type="gramEnd"/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9) Каких два натуральных числа, если разделить большее из них на меньшее, дают в результате столько же, сколько получится при их умножении?</w:t>
      </w:r>
      <w:proofErr w:type="gramEnd"/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10) Кого считают изобретателем десятичных дробей?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lastRenderedPageBreak/>
        <w:t>11) Что такое «абак»?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Ответы: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1) Эти слова принадлежат знаменитому математику Карлу Фридриху Гауссу (1777-1855), работавшему в области теории чисел.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2) Современные цифры и современная система счисления были изобретены в Индии. Все системы счисления до индийской системы были крайне неудобными. Индийская система счисления распространилась по Европе от арабов и цифры получили название «арабских». Правильнее же их называть «индийскими».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3) До введения в Европе индийской системы счисления и нуля действие деления было весьма трудной операцией. Существовало много различных способов деления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,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и каждый был очень громоздким. В середине века была даже учёная степень «магистр деления». Поэтому, когда в Европе познакомились с индийским способом (современным способом деления), его назвали «золотым».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4) «Вратами своей учёности» М.В. Ломоносов назвал «Арифметику» Л.Ф. Магницкого и «Грамматику» М.Г.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Смотрицкого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. Выход в 1703 г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.к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ниги Магницкого явился важным фактом в истории математического просвещения в России. Это был первый оригинальный русский учебник по математике.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Настоящия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фамилия автора «Арифметики» неизвестна. Петр I многократно беседовал с ним о математических науках и был так восхищен его глубокими знаниями, притягивающими людей, что называл его магнитом и приказал «писаться Магницким».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5) Вторая дробь большая, так как в ней до единицы не хватает 1/22, а в первой 1/21.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6) Оса летела столько времени, сколько прошло до встречи велосипедистов,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следовательно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она пролетела 40 км.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7) 3 кошки за 1 минуту ловят одну мышь, значит, те же 3 кошки за 100 минут поймают 100 мышей.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8) Русские счеты привез во Францию и написал о них французский математик Жан Виктор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Понселе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 находившийся в плену после Отечественной войны 1812 года. Он был восхищен простотой и удобством этого прибора 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9) Большим числом будет любое натуральное число, а меньшим будет 1.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10) Голландский математик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Симон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Стевин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. (1548 -1620)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lastRenderedPageBreak/>
        <w:t>11) Абак – счетная доска у древних греков и римлян, применявшаяся затем для арифметических вычислений в Западной Европе вплоть до 18 века. Принцип устройства подобен нашим счетам.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Викторина по истории геометрии.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1)Какое великое творение древнегреческой математики лежит в основе учебника по геометрии для средней школы всех стран? Кто его автор? Когда он жил?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2) В Древнем Египте 4000 лет тому назад землемеров называли «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канатонатягивателями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». С чем связано такое название?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3) Кто по преданию, из великих геометров древности сказал солдату, пришедшему убить его « Не тронь моих кругов»?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4) Что завещал, по преданию, Архимед высечь на своем надгробном камне?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5)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на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кокам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здании были начерчены слова: « Да не войдет сюда не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искусившийся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в геометрии»?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6)Какая теорема в средние века называлась «магистром математики» и почему?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7) Кто является создателем первой неевклидовой геометрии, давшей начало многим другим геометриям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?</w:t>
      </w:r>
      <w:proofErr w:type="gramEnd"/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8) Кто является создателем современной аксиоматики геометрии Евклида?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9) назовите великого геометра и механика древней Греции, нашедшего для числа «пи» приближенное значение 3 1/7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10) Какая известная задача носит название «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делосской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»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?</w:t>
      </w:r>
      <w:proofErr w:type="gramEnd"/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11) Буквы разбиты на группы следующим образом: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 группа: А, Д, Л, М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,П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,Т,Ф,Ш.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2 группа: В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,Е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,З,К,С,Э,Ю.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3 группа: Ж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,И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,О,Х,Н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4 группа: Б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,Г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,Р,У,Ц,Ч,Ь,Ы,Я.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Требуется определить принцип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,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по которому произведена эта разбивка.</w:t>
      </w:r>
    </w:p>
    <w:p w:rsidR="00DD2F1D" w:rsidRDefault="00DD2F1D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</w:pPr>
    </w:p>
    <w:p w:rsidR="00DD2F1D" w:rsidRDefault="00DD2F1D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</w:pP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lastRenderedPageBreak/>
        <w:t>Ответы: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1)В основе всех современных учебников по геометрии лежат знаменитые «Начала» Евклида, написанные в 4 веке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до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н.э.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Современные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школьные учебники представляют собой значительно облегченный вариант «Начал».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2) Уже в Древнем Египте была известна теорема, получившая впоследствии название теоремы Пифагора, которая применялась для построения прямых углов на местности с помощью веревочного треугольника со сторонами 3,4,5 (египетский треугольник). Стороны этого треугольника натягивались с помощью колышков, воткнутых в землю в вершинных треугольника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.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о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тсюда и происходит название древних землемеров.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3) Это слова Архимеда (ок.287-211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гг.до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.н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.э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.), погибшего при захвате римлянами его родного города Сиракузы. Он создал мощную метательную машину. Слава его была настолько велика, что о нем сложилось много легенд, дошедших до настоящего времени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.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в одной из них указывается, что когда пришли римские солдаты, он был занят решением одной задачи, чертеж которой был сделан на песке. Тогда-то он и произнес эти слова.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4) Архимед известен многими изобретениями и открытиями в области математики и механики. Но больше всего он ценил свою работу о свойствах шара, цилиндра и конуса. Архимед хотел, чтобы чертеж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теоремы, связывающей объемы этих геометрических тел был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изображен не его гробнице.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5) По преданию, эти слова были написаны у входа в «Академию» Платона (429-348 гг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.д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о н.э.)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6)Такое название в средние века носила теорема Пифагора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.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Вместо экзамена по математике студент должен был принести присягу . что он читал установленное число глав книги «Начала» Евклида. Фактически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,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никто не одолевал больше первой главы, поэтому последняя теорема первой главы «Начал» (теорема Пифагора) носила название «Магистр математики».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7) Автором первой неевклидовой геометрии является Н.И. Лобачевский. На заседании физико-математического факультета Казанского университета 11 (23) февраля 1826 года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лобачесвкий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сделал доклад об основах геометрии 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8) Знаменитый немецкий математик Д. Гильберт (1862-1943).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9) Архимед.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10) «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Делосская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задача» - это задача об удвоении куба, то есть о построении куба с объемами, в два раза большим объема данного куба. с ней связана легенда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.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В Древней Греции на острове Делосе был мор. Когда обратились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с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оракулу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делосского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храма, он приказал удвоить жертвенник, тогда боги смилостивятся и мор прекратится. Однако это задача оказалась неразрешимой 6 с помощью </w:t>
      </w: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lastRenderedPageBreak/>
        <w:t>циркуля и линейки нельзя построить сторону куба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,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у которого объем вдвое больше данного.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11) буквы, включенные в первую группу, обладают осевой симметрией (и только осевой симметрией), причем ось симметрии у них вертикальна. Буквы второй группы обладают осевой и только осевой симметрией, но ось симметрии у них горизонтальна. Буквы 3 группы обладают центральной симметрией. Буквы 4 группы - несимметричные фигуры.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3. Конкурсы: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А) Самый внимательный.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 команда – называют каждый раз числа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,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которые на 3 больше того, которые называет учитель ( 81 (84), 97 (100), 13 (16), 24(27) , 66 (69), 79( 82), 88 (91), 18 (21)).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2 команда – повторять число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,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которое называет учитель, а вместо чисел, делящихся на 8 – говорить «не собьюсь». ( 8, 15, 91, 35, 64, 36, 72, 76, 28, 80).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4. Кто быстрее: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1) Сумма и произведение четырех целых чисел равна 8. Что это за числа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?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(1,1,2,4)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2) Разделит 10 на две части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,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разность которых равна 5. Это задача иранского ученого 16 века 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Бахаэлдина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( 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2,5 и 5,5)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5. Задача:</w:t>
      </w: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В розыгрыше кубка республики по футболу участвовало 16384 команды. По результатам каждой игры проигравшая команда выбывала из розыгрыша, а протокол игры высылался в оргкомитет. Сколько протоколов всего оказалось в оргкомитете к моменту вручения кубка?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(16384:2=8192 + 8192:2=4096+.....+64+32+16+8+4+2+1 = 16383.)- длинное нерациональное решение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( устно: 16384-1=16383. сколько команд выбыло, столько и протоколов было отправлено в оргкомитет)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6. Тест с выбором ответа – это тест отсева.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(на каждые 2-3 вопроса – вызывается по 1 человеку) они одновременно поднимают карточки А.Б, 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– с номером ответа.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1) Натуральные числа: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а) 0,1,-1,2,-2,...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lastRenderedPageBreak/>
        <w:t>б) 1,2,3,4,5,...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в) 1, 1/2, 1/3, 1/4,....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2) Георг Кантор является основоположником теории....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)м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ножеств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Б) чисел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В) вероятностей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3). Рене Декарт является ....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А) математиком и философом 16 века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Б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)д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ревнегреческим математиком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В) современным французским математиком.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4) На нуль...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А) можно делить каждое число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Б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)</w:t>
      </w:r>
      <w:proofErr w:type="spell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м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ожо</w:t>
      </w:r>
      <w:proofErr w:type="spell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 xml:space="preserve"> делить только положительное число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В) любое число нельзя делить на нуль.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5) Простые числа 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)з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нали древнегреческие математики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Б) открыли математики в конце 16 века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В) открыли математики в нале 20 века.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6) Нуль принадлежит множеству</w:t>
      </w:r>
      <w:proofErr w:type="gramStart"/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 xml:space="preserve"> ...... </w:t>
      </w:r>
      <w:proofErr w:type="gramEnd"/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чисел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А) целых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Б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)н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атуральных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)п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ростых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 xml:space="preserve">7) теорема Пифагора действительна </w:t>
      </w:r>
      <w:proofErr w:type="gramStart"/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для</w:t>
      </w:r>
      <w:proofErr w:type="gramEnd"/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 xml:space="preserve"> 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</w:t>
      </w:r>
      <w:proofErr w:type="gramStart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)р</w:t>
      </w:r>
      <w:proofErr w:type="gramEnd"/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авностороннего треугольника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lastRenderedPageBreak/>
        <w:t>Б) любого треугольника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В) прямоугольного треугольника.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8) Рациональные числа являются подмножеством ...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А) множества действительных чисел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Б) множества натуральных чисел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В) множества целых чисел.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9)Число 1...А) простое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Б) составное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В) ни простое, ни составное.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b/>
          <w:bCs/>
          <w:sz w:val="28"/>
          <w:szCs w:val="28"/>
          <w:lang w:eastAsia="ru-RU"/>
        </w:rPr>
        <w:t>10) Стандартное обозначение множества целых чисел:</w:t>
      </w:r>
    </w:p>
    <w:p w:rsidR="007D599F" w:rsidRPr="00DD2F1D" w:rsidRDefault="007D599F" w:rsidP="007D599F">
      <w:pPr>
        <w:spacing w:before="100" w:beforeAutospacing="1" w:after="100" w:afterAutospacing="1" w:line="240" w:lineRule="auto"/>
        <w:ind w:left="510"/>
        <w:jc w:val="both"/>
        <w:rPr>
          <w:rFonts w:ascii="Garamond" w:eastAsia="Times New Roman" w:hAnsi="Garamond" w:cs="Times New Roman"/>
          <w:sz w:val="28"/>
          <w:szCs w:val="28"/>
          <w:lang w:eastAsia="ru-RU"/>
        </w:rPr>
      </w:pPr>
      <w:r w:rsidRPr="00DD2F1D">
        <w:rPr>
          <w:rFonts w:ascii="Garamond" w:eastAsia="Times New Roman" w:hAnsi="Garamond" w:cs="Times New Roman"/>
          <w:sz w:val="28"/>
          <w:szCs w:val="28"/>
          <w:lang w:eastAsia="ru-RU"/>
        </w:rPr>
        <w:t>А)N Б) Q в)Z .</w:t>
      </w:r>
    </w:p>
    <w:p w:rsidR="0082531D" w:rsidRPr="00DD2F1D" w:rsidRDefault="0082531D">
      <w:pPr>
        <w:rPr>
          <w:sz w:val="28"/>
          <w:szCs w:val="28"/>
        </w:rPr>
      </w:pPr>
    </w:p>
    <w:p w:rsidR="00DD2F1D" w:rsidRPr="00DD2F1D" w:rsidRDefault="00DD2F1D">
      <w:pPr>
        <w:rPr>
          <w:sz w:val="28"/>
          <w:szCs w:val="28"/>
        </w:rPr>
      </w:pPr>
    </w:p>
    <w:sectPr w:rsidR="00DD2F1D" w:rsidRPr="00DD2F1D" w:rsidSect="00825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99F"/>
    <w:rsid w:val="00395BC0"/>
    <w:rsid w:val="007D599F"/>
    <w:rsid w:val="0082531D"/>
    <w:rsid w:val="00DD2F1D"/>
    <w:rsid w:val="00EB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31D"/>
  </w:style>
  <w:style w:type="paragraph" w:styleId="1">
    <w:name w:val="heading 1"/>
    <w:basedOn w:val="a"/>
    <w:next w:val="a"/>
    <w:link w:val="10"/>
    <w:uiPriority w:val="9"/>
    <w:qFormat/>
    <w:rsid w:val="00DD2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D5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9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599F"/>
    <w:rPr>
      <w:b/>
      <w:bCs/>
    </w:rPr>
  </w:style>
  <w:style w:type="character" w:styleId="a5">
    <w:name w:val="Emphasis"/>
    <w:basedOn w:val="a0"/>
    <w:uiPriority w:val="20"/>
    <w:qFormat/>
    <w:rsid w:val="007D599F"/>
    <w:rPr>
      <w:i/>
      <w:iCs/>
    </w:rPr>
  </w:style>
  <w:style w:type="paragraph" w:styleId="a6">
    <w:name w:val="No Spacing"/>
    <w:uiPriority w:val="1"/>
    <w:qFormat/>
    <w:rsid w:val="00DD2F1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D2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11985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1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4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0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2014-11-24T11:16:00Z</dcterms:created>
  <dcterms:modified xsi:type="dcterms:W3CDTF">2004-01-01T00:41:00Z</dcterms:modified>
</cp:coreProperties>
</file>